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59" w:rsidRPr="00D72559" w:rsidRDefault="00D72559" w:rsidP="00D72559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557213"/>
            <wp:effectExtent l="1905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9" w:rsidRPr="00D72559" w:rsidRDefault="00D72559" w:rsidP="00D72559">
      <w:pPr>
        <w:jc w:val="center"/>
        <w:rPr>
          <w:szCs w:val="24"/>
        </w:rPr>
      </w:pPr>
      <w:r w:rsidRPr="00D72559">
        <w:rPr>
          <w:szCs w:val="24"/>
        </w:rPr>
        <w:t xml:space="preserve">ФЕДЕРАЛЬНАЯ СЛУЖБА ПО НАДЗОРУ В СФЕРЕ ЗАЩИТЫ ПРАВ </w:t>
      </w:r>
    </w:p>
    <w:p w:rsidR="00D72559" w:rsidRPr="00D72559" w:rsidRDefault="00D72559" w:rsidP="00D72559">
      <w:pPr>
        <w:jc w:val="center"/>
        <w:rPr>
          <w:szCs w:val="24"/>
        </w:rPr>
      </w:pPr>
      <w:r w:rsidRPr="00D72559">
        <w:rPr>
          <w:szCs w:val="24"/>
        </w:rPr>
        <w:t>ПОТРЕБИТЕЛЕЙ И БЛАГОПОЛУЧИЯ ЧЕЛОВЕКА</w:t>
      </w:r>
    </w:p>
    <w:p w:rsidR="00D72559" w:rsidRPr="00D72559" w:rsidRDefault="00D72559" w:rsidP="00D72559">
      <w:pPr>
        <w:jc w:val="center"/>
        <w:rPr>
          <w:szCs w:val="24"/>
        </w:rPr>
      </w:pPr>
    </w:p>
    <w:p w:rsidR="00D72559" w:rsidRPr="001619A4" w:rsidRDefault="00D72559" w:rsidP="00D72559">
      <w:pPr>
        <w:jc w:val="center"/>
        <w:rPr>
          <w:b/>
          <w:color w:val="FF0000"/>
          <w:sz w:val="22"/>
          <w:szCs w:val="24"/>
        </w:rPr>
      </w:pPr>
      <w:r w:rsidRPr="001619A4">
        <w:rPr>
          <w:b/>
          <w:color w:val="FF0000"/>
          <w:sz w:val="22"/>
          <w:szCs w:val="24"/>
        </w:rPr>
        <w:t>ФЕДЕРАЛЬНОЕ БЮДЖЕТНОЕ УЧРЕЖДЕНИЕ ЗДРАВООХРАНЕНИЯ</w:t>
      </w:r>
    </w:p>
    <w:p w:rsidR="00D72559" w:rsidRPr="001619A4" w:rsidRDefault="00D72559" w:rsidP="00D272B2">
      <w:pPr>
        <w:jc w:val="center"/>
        <w:rPr>
          <w:b/>
          <w:color w:val="FF0000"/>
          <w:sz w:val="22"/>
          <w:szCs w:val="24"/>
        </w:rPr>
      </w:pPr>
      <w:r w:rsidRPr="001619A4">
        <w:rPr>
          <w:b/>
          <w:color w:val="FF0000"/>
          <w:sz w:val="22"/>
          <w:szCs w:val="24"/>
        </w:rPr>
        <w:t>«ЦЕНТР ГИГИЕНЫ И ЭПИДЕМИОЛОГИИ В АЛТАЙСКОМ КРАЕ»</w:t>
      </w:r>
      <w:bookmarkStart w:id="0" w:name="_GoBack"/>
      <w:bookmarkEnd w:id="0"/>
    </w:p>
    <w:p w:rsidR="00D272B2" w:rsidRPr="001619A4" w:rsidRDefault="00D272B2" w:rsidP="00D272B2">
      <w:pPr>
        <w:jc w:val="center"/>
        <w:rPr>
          <w:b/>
          <w:color w:val="FF0000"/>
          <w:sz w:val="24"/>
          <w:szCs w:val="24"/>
        </w:rPr>
      </w:pPr>
    </w:p>
    <w:p w:rsidR="00EA5406" w:rsidRPr="00C41FC1" w:rsidRDefault="00EA5406" w:rsidP="00173BF0">
      <w:pPr>
        <w:ind w:firstLine="709"/>
        <w:jc w:val="center"/>
        <w:rPr>
          <w:b/>
          <w:i/>
          <w:color w:val="0070C0"/>
          <w:sz w:val="28"/>
        </w:rPr>
      </w:pPr>
      <w:r w:rsidRPr="00C41FC1">
        <w:rPr>
          <w:b/>
          <w:i/>
          <w:color w:val="0070C0"/>
          <w:sz w:val="28"/>
        </w:rPr>
        <w:t>является федеральным бюджетным учреждением здравоохранения Федеральной службы по надзору в сфере защиты прав потребителей и с</w:t>
      </w:r>
      <w:r w:rsidRPr="00C41FC1">
        <w:rPr>
          <w:b/>
          <w:i/>
          <w:color w:val="0070C0"/>
          <w:sz w:val="28"/>
        </w:rPr>
        <w:t>а</w:t>
      </w:r>
      <w:r w:rsidRPr="00C41FC1">
        <w:rPr>
          <w:b/>
          <w:i/>
          <w:color w:val="0070C0"/>
          <w:sz w:val="28"/>
        </w:rPr>
        <w:t>нитарно-эпидемиологического благополучия человека.</w:t>
      </w:r>
    </w:p>
    <w:p w:rsidR="00D72559" w:rsidRPr="00D272B2" w:rsidRDefault="00D72559" w:rsidP="00342350">
      <w:pPr>
        <w:ind w:firstLine="709"/>
        <w:jc w:val="both"/>
        <w:rPr>
          <w:color w:val="0070C0"/>
          <w:sz w:val="28"/>
        </w:rPr>
      </w:pPr>
    </w:p>
    <w:p w:rsidR="007F7938" w:rsidRPr="00D272B2" w:rsidRDefault="00173BF0" w:rsidP="00C41FC1">
      <w:pPr>
        <w:ind w:firstLine="284"/>
        <w:jc w:val="center"/>
        <w:rPr>
          <w:color w:val="0070C0"/>
          <w:sz w:val="28"/>
        </w:rPr>
      </w:pPr>
      <w:r w:rsidRPr="00D272B2">
        <w:rPr>
          <w:color w:val="0070C0"/>
          <w:sz w:val="28"/>
        </w:rPr>
        <w:t>На базе</w:t>
      </w:r>
      <w:r w:rsidRPr="00D272B2">
        <w:rPr>
          <w:b/>
          <w:i/>
          <w:color w:val="0070C0"/>
          <w:sz w:val="28"/>
        </w:rPr>
        <w:t xml:space="preserve"> ФБУЗ «Центр гигиены и эпидемиологии в Алтайском крае»</w:t>
      </w:r>
      <w:r w:rsidR="002F0896" w:rsidRPr="00D272B2">
        <w:rPr>
          <w:b/>
          <w:i/>
          <w:color w:val="0070C0"/>
          <w:sz w:val="28"/>
        </w:rPr>
        <w:t xml:space="preserve"> </w:t>
      </w:r>
      <w:r w:rsidRPr="00D272B2">
        <w:rPr>
          <w:color w:val="0070C0"/>
          <w:sz w:val="28"/>
        </w:rPr>
        <w:t>фун</w:t>
      </w:r>
      <w:r w:rsidRPr="00D272B2">
        <w:rPr>
          <w:color w:val="0070C0"/>
          <w:sz w:val="28"/>
        </w:rPr>
        <w:t>к</w:t>
      </w:r>
      <w:r w:rsidRPr="00D272B2">
        <w:rPr>
          <w:color w:val="0070C0"/>
          <w:sz w:val="28"/>
        </w:rPr>
        <w:t>ционирует испытательный лабораторный центр (далее - ИЛЦ).</w:t>
      </w:r>
    </w:p>
    <w:p w:rsidR="00D72559" w:rsidRPr="00D272B2" w:rsidRDefault="00D72559" w:rsidP="00C41FC1">
      <w:pPr>
        <w:ind w:firstLine="709"/>
        <w:jc w:val="center"/>
        <w:rPr>
          <w:color w:val="0070C0"/>
          <w:sz w:val="24"/>
          <w:szCs w:val="24"/>
        </w:rPr>
      </w:pPr>
    </w:p>
    <w:p w:rsidR="00173BF0" w:rsidRPr="00D272B2" w:rsidRDefault="00173BF0" w:rsidP="00EA0779">
      <w:pPr>
        <w:ind w:firstLine="709"/>
        <w:jc w:val="both"/>
        <w:rPr>
          <w:color w:val="0070C0"/>
          <w:sz w:val="24"/>
          <w:szCs w:val="24"/>
        </w:rPr>
      </w:pPr>
      <w:r w:rsidRPr="00D272B2">
        <w:rPr>
          <w:color w:val="0070C0"/>
          <w:sz w:val="24"/>
          <w:szCs w:val="24"/>
        </w:rPr>
        <w:t>В состав ИЛЦ входит</w:t>
      </w:r>
      <w:r w:rsidR="002F0896" w:rsidRPr="00D272B2">
        <w:rPr>
          <w:color w:val="0070C0"/>
          <w:sz w:val="24"/>
          <w:szCs w:val="24"/>
        </w:rPr>
        <w:t xml:space="preserve"> </w:t>
      </w:r>
      <w:r w:rsidRPr="00D272B2">
        <w:rPr>
          <w:b/>
          <w:color w:val="0070C0"/>
          <w:sz w:val="24"/>
          <w:szCs w:val="24"/>
        </w:rPr>
        <w:t>5 лабораторий микробиологического профиля</w:t>
      </w:r>
      <w:r w:rsidR="002F0896" w:rsidRPr="00D272B2">
        <w:rPr>
          <w:b/>
          <w:color w:val="0070C0"/>
          <w:sz w:val="24"/>
          <w:szCs w:val="24"/>
        </w:rPr>
        <w:t xml:space="preserve"> </w:t>
      </w:r>
      <w:r w:rsidR="00F518FB" w:rsidRPr="00D272B2">
        <w:rPr>
          <w:b/>
          <w:i/>
          <w:color w:val="0070C0"/>
          <w:sz w:val="24"/>
          <w:szCs w:val="24"/>
        </w:rPr>
        <w:t>(</w:t>
      </w:r>
      <w:r w:rsidR="00F518FB" w:rsidRPr="00D272B2">
        <w:rPr>
          <w:i/>
          <w:color w:val="0070C0"/>
          <w:sz w:val="24"/>
          <w:szCs w:val="24"/>
        </w:rPr>
        <w:t>бактериолог</w:t>
      </w:r>
      <w:r w:rsidR="00F518FB" w:rsidRPr="00D272B2">
        <w:rPr>
          <w:i/>
          <w:color w:val="0070C0"/>
          <w:sz w:val="24"/>
          <w:szCs w:val="24"/>
        </w:rPr>
        <w:t>и</w:t>
      </w:r>
      <w:r w:rsidR="00F518FB" w:rsidRPr="00D272B2">
        <w:rPr>
          <w:i/>
          <w:color w:val="0070C0"/>
          <w:sz w:val="24"/>
          <w:szCs w:val="24"/>
        </w:rPr>
        <w:t>ческая, паразитологическая; вирусологическая; лаборатория особо опасных инфекций; лаб</w:t>
      </w:r>
      <w:r w:rsidR="00F518FB" w:rsidRPr="00D272B2">
        <w:rPr>
          <w:i/>
          <w:color w:val="0070C0"/>
          <w:sz w:val="24"/>
          <w:szCs w:val="24"/>
        </w:rPr>
        <w:t>о</w:t>
      </w:r>
      <w:r w:rsidR="00F518FB" w:rsidRPr="00D272B2">
        <w:rPr>
          <w:i/>
          <w:color w:val="0070C0"/>
          <w:sz w:val="24"/>
          <w:szCs w:val="24"/>
        </w:rPr>
        <w:t>ратория исследований методом ПЦР</w:t>
      </w:r>
      <w:r w:rsidR="00F518FB" w:rsidRPr="00D272B2">
        <w:rPr>
          <w:color w:val="0070C0"/>
          <w:sz w:val="24"/>
          <w:szCs w:val="24"/>
        </w:rPr>
        <w:t>).</w:t>
      </w:r>
      <w:r w:rsidR="00D272B2" w:rsidRPr="00D272B2">
        <w:rPr>
          <w:color w:val="0070C0"/>
          <w:sz w:val="24"/>
          <w:szCs w:val="24"/>
        </w:rPr>
        <w:t xml:space="preserve"> </w:t>
      </w:r>
      <w:r w:rsidRPr="00D272B2">
        <w:rPr>
          <w:color w:val="0070C0"/>
          <w:sz w:val="24"/>
          <w:szCs w:val="24"/>
        </w:rPr>
        <w:t xml:space="preserve">Также проводятся исследования на базе </w:t>
      </w:r>
      <w:r w:rsidRPr="00D272B2">
        <w:rPr>
          <w:b/>
          <w:color w:val="0070C0"/>
          <w:sz w:val="24"/>
          <w:szCs w:val="24"/>
        </w:rPr>
        <w:t>5 лабораторий санитарно-гигие</w:t>
      </w:r>
      <w:r w:rsidR="00F518FB" w:rsidRPr="00D272B2">
        <w:rPr>
          <w:b/>
          <w:color w:val="0070C0"/>
          <w:sz w:val="24"/>
          <w:szCs w:val="24"/>
        </w:rPr>
        <w:t xml:space="preserve">нического профиля </w:t>
      </w:r>
      <w:r w:rsidR="00F518FB" w:rsidRPr="00D272B2">
        <w:rPr>
          <w:color w:val="0070C0"/>
          <w:sz w:val="24"/>
          <w:szCs w:val="24"/>
        </w:rPr>
        <w:t>(</w:t>
      </w:r>
      <w:r w:rsidR="00F518FB" w:rsidRPr="00D272B2">
        <w:rPr>
          <w:i/>
          <w:color w:val="0070C0"/>
          <w:sz w:val="24"/>
          <w:szCs w:val="24"/>
        </w:rPr>
        <w:t>санитарно-гигиенической лаборатории; лаборатории физико-химических методов исследования; лаборатории профилактической токсикологии; лаборатории неионизирующих излучений; радиологической лаборатории</w:t>
      </w:r>
      <w:r w:rsidR="00F518FB" w:rsidRPr="00D272B2">
        <w:rPr>
          <w:color w:val="0070C0"/>
          <w:sz w:val="24"/>
          <w:szCs w:val="24"/>
        </w:rPr>
        <w:t>).</w:t>
      </w:r>
    </w:p>
    <w:p w:rsidR="00D72559" w:rsidRPr="00D272B2" w:rsidRDefault="00D72559" w:rsidP="00342350">
      <w:pPr>
        <w:ind w:firstLine="709"/>
        <w:jc w:val="both"/>
        <w:rPr>
          <w:color w:val="0070C0"/>
          <w:sz w:val="28"/>
        </w:rPr>
      </w:pPr>
    </w:p>
    <w:p w:rsidR="00173BF0" w:rsidRPr="00D272B2" w:rsidRDefault="00173BF0" w:rsidP="00342350">
      <w:pPr>
        <w:ind w:firstLine="709"/>
        <w:jc w:val="both"/>
        <w:rPr>
          <w:color w:val="0070C0"/>
          <w:sz w:val="28"/>
        </w:rPr>
      </w:pPr>
      <w:r w:rsidRPr="00D272B2">
        <w:rPr>
          <w:color w:val="0070C0"/>
          <w:sz w:val="28"/>
        </w:rPr>
        <w:t xml:space="preserve">Что отличает ИЛЦ </w:t>
      </w:r>
      <w:r w:rsidRPr="00D272B2">
        <w:rPr>
          <w:b/>
          <w:i/>
          <w:color w:val="0070C0"/>
          <w:sz w:val="28"/>
        </w:rPr>
        <w:t>ФБУЗ «Центр гигиены и эпидемиологии в Алта</w:t>
      </w:r>
      <w:r w:rsidRPr="00D272B2">
        <w:rPr>
          <w:b/>
          <w:i/>
          <w:color w:val="0070C0"/>
          <w:sz w:val="28"/>
        </w:rPr>
        <w:t>й</w:t>
      </w:r>
      <w:r w:rsidRPr="00D272B2">
        <w:rPr>
          <w:b/>
          <w:i/>
          <w:color w:val="0070C0"/>
          <w:sz w:val="28"/>
        </w:rPr>
        <w:t>ском крае»</w:t>
      </w:r>
      <w:r w:rsidRPr="00D272B2">
        <w:rPr>
          <w:color w:val="0070C0"/>
          <w:sz w:val="28"/>
        </w:rPr>
        <w:t xml:space="preserve"> от других лабораторий?</w:t>
      </w:r>
    </w:p>
    <w:p w:rsidR="005D112E" w:rsidRPr="00D272B2" w:rsidRDefault="00F518FB" w:rsidP="00342350">
      <w:pPr>
        <w:ind w:firstLine="709"/>
        <w:jc w:val="both"/>
        <w:rPr>
          <w:color w:val="0070C0"/>
          <w:sz w:val="28"/>
          <w:szCs w:val="28"/>
        </w:rPr>
      </w:pPr>
      <w:r w:rsidRPr="00D272B2">
        <w:rPr>
          <w:color w:val="0070C0"/>
          <w:sz w:val="28"/>
        </w:rPr>
        <w:t>Н</w:t>
      </w:r>
      <w:r w:rsidR="005D112E" w:rsidRPr="00D272B2">
        <w:rPr>
          <w:color w:val="0070C0"/>
          <w:sz w:val="28"/>
        </w:rPr>
        <w:t xml:space="preserve">аличие сертификата международной системы аккредитации </w:t>
      </w:r>
      <w:r w:rsidR="005D112E" w:rsidRPr="00D272B2">
        <w:rPr>
          <w:b/>
          <w:color w:val="0070C0"/>
          <w:sz w:val="32"/>
          <w:szCs w:val="32"/>
          <w:lang w:val="en-US"/>
        </w:rPr>
        <w:t>DAkkS</w:t>
      </w:r>
      <w:r w:rsidR="005D112E" w:rsidRPr="00D272B2">
        <w:rPr>
          <w:b/>
          <w:color w:val="0070C0"/>
          <w:sz w:val="32"/>
          <w:szCs w:val="32"/>
        </w:rPr>
        <w:t xml:space="preserve">. </w:t>
      </w:r>
      <w:r w:rsidR="005D112E" w:rsidRPr="00D272B2">
        <w:rPr>
          <w:color w:val="0070C0"/>
          <w:sz w:val="28"/>
          <w:szCs w:val="28"/>
        </w:rPr>
        <w:t xml:space="preserve">Аккредитация в системе </w:t>
      </w:r>
      <w:r w:rsidR="005D112E" w:rsidRPr="00D272B2">
        <w:rPr>
          <w:b/>
          <w:color w:val="0070C0"/>
          <w:sz w:val="32"/>
          <w:szCs w:val="32"/>
          <w:lang w:val="en-US"/>
        </w:rPr>
        <w:t>DAkkS</w:t>
      </w:r>
      <w:r w:rsidR="00637E06">
        <w:rPr>
          <w:b/>
          <w:color w:val="0070C0"/>
          <w:sz w:val="32"/>
          <w:szCs w:val="32"/>
        </w:rPr>
        <w:t xml:space="preserve"> </w:t>
      </w:r>
      <w:r w:rsidR="005D112E" w:rsidRPr="00D272B2">
        <w:rPr>
          <w:color w:val="0070C0"/>
          <w:sz w:val="28"/>
          <w:szCs w:val="28"/>
        </w:rPr>
        <w:t>предполагает соответствие высокому европе</w:t>
      </w:r>
      <w:r w:rsidR="005D112E" w:rsidRPr="00D272B2">
        <w:rPr>
          <w:color w:val="0070C0"/>
          <w:sz w:val="28"/>
          <w:szCs w:val="28"/>
        </w:rPr>
        <w:t>й</w:t>
      </w:r>
      <w:r w:rsidR="005D112E" w:rsidRPr="00D272B2">
        <w:rPr>
          <w:color w:val="0070C0"/>
          <w:sz w:val="28"/>
          <w:szCs w:val="28"/>
        </w:rPr>
        <w:t xml:space="preserve">скому стандарту качества </w:t>
      </w:r>
      <w:r w:rsidR="005D112E" w:rsidRPr="00D272B2">
        <w:rPr>
          <w:b/>
          <w:color w:val="0070C0"/>
          <w:sz w:val="28"/>
          <w:szCs w:val="28"/>
          <w:lang w:val="en-US"/>
        </w:rPr>
        <w:t>ISO</w:t>
      </w:r>
      <w:r w:rsidRPr="00D272B2">
        <w:rPr>
          <w:b/>
          <w:color w:val="0070C0"/>
          <w:sz w:val="28"/>
          <w:szCs w:val="28"/>
        </w:rPr>
        <w:t>М</w:t>
      </w:r>
      <w:r w:rsidR="005D112E" w:rsidRPr="00D272B2">
        <w:rPr>
          <w:b/>
          <w:color w:val="0070C0"/>
          <w:sz w:val="28"/>
          <w:szCs w:val="28"/>
          <w:lang w:val="en-US"/>
        </w:rPr>
        <w:t>EK</w:t>
      </w:r>
      <w:r w:rsidR="005D112E" w:rsidRPr="00D272B2">
        <w:rPr>
          <w:b/>
          <w:color w:val="0070C0"/>
          <w:sz w:val="28"/>
          <w:szCs w:val="28"/>
        </w:rPr>
        <w:t xml:space="preserve"> 17025</w:t>
      </w:r>
      <w:r w:rsidRPr="00D272B2">
        <w:rPr>
          <w:color w:val="0070C0"/>
          <w:sz w:val="28"/>
          <w:szCs w:val="28"/>
        </w:rPr>
        <w:t>, которые регламентирует требования к компетентности, беспристрастности, независимости и возможностям лабор</w:t>
      </w:r>
      <w:r w:rsidRPr="00D272B2">
        <w:rPr>
          <w:color w:val="0070C0"/>
          <w:sz w:val="28"/>
          <w:szCs w:val="28"/>
        </w:rPr>
        <w:t>а</w:t>
      </w:r>
      <w:r w:rsidRPr="00D272B2">
        <w:rPr>
          <w:color w:val="0070C0"/>
          <w:sz w:val="28"/>
          <w:szCs w:val="28"/>
        </w:rPr>
        <w:t>торий.</w:t>
      </w:r>
    </w:p>
    <w:p w:rsidR="00F518FB" w:rsidRPr="00D272B2" w:rsidRDefault="00F518FB" w:rsidP="00342350">
      <w:pPr>
        <w:ind w:firstLine="709"/>
        <w:jc w:val="both"/>
        <w:rPr>
          <w:color w:val="0070C0"/>
          <w:sz w:val="28"/>
          <w:szCs w:val="28"/>
        </w:rPr>
      </w:pPr>
      <w:r w:rsidRPr="00D272B2">
        <w:rPr>
          <w:color w:val="0070C0"/>
          <w:sz w:val="28"/>
          <w:szCs w:val="28"/>
          <w:u w:val="single"/>
        </w:rPr>
        <w:t xml:space="preserve">Одним из основных преимуществ сертификата </w:t>
      </w:r>
      <w:r w:rsidRPr="00D272B2">
        <w:rPr>
          <w:b/>
          <w:color w:val="0070C0"/>
          <w:sz w:val="32"/>
          <w:szCs w:val="32"/>
          <w:u w:val="single"/>
          <w:lang w:val="en-US"/>
        </w:rPr>
        <w:t>DAkkS</w:t>
      </w:r>
      <w:r w:rsidRPr="00D272B2">
        <w:rPr>
          <w:color w:val="0070C0"/>
          <w:sz w:val="28"/>
          <w:szCs w:val="28"/>
        </w:rPr>
        <w:t>является его пр</w:t>
      </w:r>
      <w:r w:rsidRPr="00D272B2">
        <w:rPr>
          <w:color w:val="0070C0"/>
          <w:sz w:val="28"/>
          <w:szCs w:val="28"/>
        </w:rPr>
        <w:t>и</w:t>
      </w:r>
      <w:r w:rsidRPr="00D272B2">
        <w:rPr>
          <w:color w:val="0070C0"/>
          <w:sz w:val="28"/>
          <w:szCs w:val="28"/>
        </w:rPr>
        <w:t xml:space="preserve">знание всеми </w:t>
      </w:r>
      <w:r w:rsidRPr="00D272B2">
        <w:rPr>
          <w:b/>
          <w:color w:val="0070C0"/>
          <w:sz w:val="28"/>
          <w:szCs w:val="28"/>
          <w:u w:val="single"/>
        </w:rPr>
        <w:t>странами ВТО</w:t>
      </w:r>
      <w:r w:rsidRPr="00D272B2">
        <w:rPr>
          <w:color w:val="0070C0"/>
          <w:sz w:val="28"/>
          <w:szCs w:val="28"/>
        </w:rPr>
        <w:t>, что особенно важно на этапе внедрения новых технических регламентов.</w:t>
      </w:r>
    </w:p>
    <w:p w:rsidR="00F518FB" w:rsidRPr="00D272B2" w:rsidRDefault="00F518FB" w:rsidP="00342350">
      <w:pPr>
        <w:ind w:firstLine="709"/>
        <w:jc w:val="both"/>
        <w:rPr>
          <w:color w:val="0070C0"/>
          <w:sz w:val="28"/>
          <w:szCs w:val="28"/>
        </w:rPr>
      </w:pPr>
      <w:r w:rsidRPr="00D272B2">
        <w:rPr>
          <w:color w:val="0070C0"/>
          <w:sz w:val="28"/>
          <w:szCs w:val="28"/>
        </w:rPr>
        <w:t>Производители и поставщики продукции, имеющие протокол нашего ИЛЦ, автоматически освобождаются от повторных исследований в другой стр</w:t>
      </w:r>
      <w:r w:rsidRPr="00D272B2">
        <w:rPr>
          <w:color w:val="0070C0"/>
          <w:sz w:val="28"/>
          <w:szCs w:val="28"/>
        </w:rPr>
        <w:t>а</w:t>
      </w:r>
      <w:r w:rsidRPr="00D272B2">
        <w:rPr>
          <w:color w:val="0070C0"/>
          <w:sz w:val="28"/>
          <w:szCs w:val="28"/>
        </w:rPr>
        <w:t>не при экспорте продукции</w:t>
      </w:r>
      <w:r w:rsidR="007F7938" w:rsidRPr="00D272B2">
        <w:rPr>
          <w:color w:val="0070C0"/>
          <w:sz w:val="28"/>
          <w:szCs w:val="28"/>
        </w:rPr>
        <w:t>.</w:t>
      </w:r>
    </w:p>
    <w:p w:rsidR="005D112E" w:rsidRPr="00D272B2" w:rsidRDefault="005D112E" w:rsidP="00342350">
      <w:pPr>
        <w:ind w:firstLine="709"/>
        <w:jc w:val="both"/>
        <w:rPr>
          <w:color w:val="0070C0"/>
          <w:sz w:val="28"/>
          <w:szCs w:val="28"/>
        </w:rPr>
      </w:pPr>
      <w:r w:rsidRPr="00D272B2">
        <w:rPr>
          <w:color w:val="0070C0"/>
          <w:sz w:val="28"/>
          <w:szCs w:val="28"/>
        </w:rPr>
        <w:t>Специалисты проводят все необходимые исследования, всегда готовы ок</w:t>
      </w:r>
      <w:r w:rsidRPr="00D272B2">
        <w:rPr>
          <w:color w:val="0070C0"/>
          <w:sz w:val="28"/>
          <w:szCs w:val="28"/>
        </w:rPr>
        <w:t>а</w:t>
      </w:r>
      <w:r w:rsidRPr="00D272B2">
        <w:rPr>
          <w:color w:val="0070C0"/>
          <w:sz w:val="28"/>
          <w:szCs w:val="28"/>
        </w:rPr>
        <w:t>зать помощь в выявлении причин несоответствия стандартам</w:t>
      </w:r>
      <w:r w:rsidR="00A1757F">
        <w:rPr>
          <w:color w:val="0070C0"/>
          <w:sz w:val="28"/>
          <w:szCs w:val="28"/>
        </w:rPr>
        <w:t>,</w:t>
      </w:r>
      <w:r w:rsidRPr="00D272B2">
        <w:rPr>
          <w:color w:val="0070C0"/>
          <w:sz w:val="28"/>
          <w:szCs w:val="28"/>
        </w:rPr>
        <w:t xml:space="preserve"> и принятии нео</w:t>
      </w:r>
      <w:r w:rsidRPr="00D272B2">
        <w:rPr>
          <w:color w:val="0070C0"/>
          <w:sz w:val="28"/>
          <w:szCs w:val="28"/>
        </w:rPr>
        <w:t>б</w:t>
      </w:r>
      <w:r w:rsidRPr="00D272B2">
        <w:rPr>
          <w:color w:val="0070C0"/>
          <w:sz w:val="28"/>
          <w:szCs w:val="28"/>
        </w:rPr>
        <w:t>ходимых мер по их устранению.</w:t>
      </w:r>
    </w:p>
    <w:p w:rsidR="00D72559" w:rsidRPr="00C41FC1" w:rsidRDefault="007F7938" w:rsidP="00C41FC1">
      <w:pPr>
        <w:ind w:firstLine="709"/>
        <w:jc w:val="both"/>
        <w:rPr>
          <w:color w:val="0070C0"/>
          <w:sz w:val="28"/>
        </w:rPr>
      </w:pPr>
      <w:r w:rsidRPr="00D272B2">
        <w:rPr>
          <w:color w:val="0070C0"/>
          <w:sz w:val="28"/>
        </w:rPr>
        <w:t xml:space="preserve">Работа </w:t>
      </w:r>
      <w:r w:rsidR="00D272B2" w:rsidRPr="00D272B2">
        <w:rPr>
          <w:color w:val="0070C0"/>
          <w:sz w:val="28"/>
        </w:rPr>
        <w:t>нашего Бюджетного учреждения с юридическими лицами  и инд</w:t>
      </w:r>
      <w:r w:rsidR="00D272B2" w:rsidRPr="00D272B2">
        <w:rPr>
          <w:color w:val="0070C0"/>
          <w:sz w:val="28"/>
        </w:rPr>
        <w:t>и</w:t>
      </w:r>
      <w:r w:rsidR="00D272B2" w:rsidRPr="00D272B2">
        <w:rPr>
          <w:color w:val="0070C0"/>
          <w:sz w:val="28"/>
        </w:rPr>
        <w:t>видуальными предпринимателями</w:t>
      </w:r>
      <w:r w:rsidRPr="00D272B2">
        <w:rPr>
          <w:color w:val="0070C0"/>
          <w:sz w:val="28"/>
        </w:rPr>
        <w:t xml:space="preserve"> является примером долгосрочного и взаим</w:t>
      </w:r>
      <w:r w:rsidRPr="00D272B2">
        <w:rPr>
          <w:color w:val="0070C0"/>
          <w:sz w:val="28"/>
        </w:rPr>
        <w:t>о</w:t>
      </w:r>
      <w:r w:rsidRPr="00D272B2">
        <w:rPr>
          <w:color w:val="0070C0"/>
          <w:sz w:val="28"/>
        </w:rPr>
        <w:t>выгодного сотруднич</w:t>
      </w:r>
      <w:r w:rsidR="00133533" w:rsidRPr="00D272B2">
        <w:rPr>
          <w:color w:val="0070C0"/>
          <w:sz w:val="28"/>
        </w:rPr>
        <w:t>ества, основанного на принципах конфиденциальности информации, беспристрастности персонала при выполнении испытаний и эк</w:t>
      </w:r>
      <w:r w:rsidR="00133533" w:rsidRPr="00D272B2">
        <w:rPr>
          <w:color w:val="0070C0"/>
          <w:sz w:val="28"/>
        </w:rPr>
        <w:t>с</w:t>
      </w:r>
      <w:r w:rsidR="00133533" w:rsidRPr="00D272B2">
        <w:rPr>
          <w:color w:val="0070C0"/>
          <w:sz w:val="28"/>
        </w:rPr>
        <w:t>пертиз.</w:t>
      </w:r>
    </w:p>
    <w:p w:rsidR="00D272B2" w:rsidRPr="00596E3B" w:rsidRDefault="007F7938" w:rsidP="00D72559">
      <w:pPr>
        <w:ind w:firstLine="709"/>
        <w:jc w:val="center"/>
        <w:rPr>
          <w:color w:val="C00000"/>
          <w:sz w:val="28"/>
        </w:rPr>
      </w:pPr>
      <w:r w:rsidRPr="00596E3B">
        <w:rPr>
          <w:b/>
          <w:color w:val="C00000"/>
          <w:sz w:val="24"/>
          <w:szCs w:val="24"/>
        </w:rPr>
        <w:t>ПРИГЛАШАЕМ</w:t>
      </w:r>
      <w:r w:rsidR="00EA0779" w:rsidRPr="00596E3B">
        <w:rPr>
          <w:b/>
          <w:color w:val="C00000"/>
          <w:sz w:val="24"/>
          <w:szCs w:val="24"/>
        </w:rPr>
        <w:t xml:space="preserve"> ВАС</w:t>
      </w:r>
      <w:r w:rsidR="00EA0779" w:rsidRPr="00596E3B">
        <w:rPr>
          <w:color w:val="C00000"/>
          <w:sz w:val="28"/>
        </w:rPr>
        <w:t xml:space="preserve"> сотрудничать с </w:t>
      </w:r>
      <w:r w:rsidR="00EA0779" w:rsidRPr="00596E3B">
        <w:rPr>
          <w:b/>
          <w:i/>
          <w:color w:val="C00000"/>
          <w:sz w:val="28"/>
        </w:rPr>
        <w:t>ФБУЗ «Центр гигиены и эпидеми</w:t>
      </w:r>
      <w:r w:rsidR="00EA0779" w:rsidRPr="00596E3B">
        <w:rPr>
          <w:b/>
          <w:i/>
          <w:color w:val="C00000"/>
          <w:sz w:val="28"/>
        </w:rPr>
        <w:t>о</w:t>
      </w:r>
      <w:r w:rsidR="00EA0779" w:rsidRPr="00596E3B">
        <w:rPr>
          <w:b/>
          <w:i/>
          <w:color w:val="C00000"/>
          <w:sz w:val="28"/>
        </w:rPr>
        <w:t>логии в Алтайском крае»</w:t>
      </w:r>
      <w:r w:rsidR="00EA0779" w:rsidRPr="00596E3B">
        <w:rPr>
          <w:color w:val="C00000"/>
          <w:sz w:val="28"/>
        </w:rPr>
        <w:t xml:space="preserve"> по адресу пер. Радищева, 50 (каб. №9, №7, №21). </w:t>
      </w:r>
    </w:p>
    <w:p w:rsidR="00C41FC1" w:rsidRPr="00596E3B" w:rsidRDefault="00EA0779" w:rsidP="00D72559">
      <w:pPr>
        <w:ind w:firstLine="709"/>
        <w:jc w:val="center"/>
        <w:rPr>
          <w:color w:val="C00000"/>
          <w:sz w:val="28"/>
        </w:rPr>
      </w:pPr>
      <w:r w:rsidRPr="00596E3B">
        <w:rPr>
          <w:color w:val="C00000"/>
          <w:sz w:val="28"/>
        </w:rPr>
        <w:t>Дополнительную информацию можно получить по тел</w:t>
      </w:r>
      <w:r w:rsidR="00C41FC1" w:rsidRPr="00596E3B">
        <w:rPr>
          <w:color w:val="C00000"/>
          <w:sz w:val="28"/>
        </w:rPr>
        <w:t xml:space="preserve">ефонам: </w:t>
      </w:r>
    </w:p>
    <w:p w:rsidR="007F7938" w:rsidRPr="00596E3B" w:rsidRDefault="00C41FC1" w:rsidP="00D72559">
      <w:pPr>
        <w:ind w:firstLine="709"/>
        <w:jc w:val="center"/>
        <w:rPr>
          <w:color w:val="C00000"/>
          <w:sz w:val="28"/>
        </w:rPr>
      </w:pPr>
      <w:r w:rsidRPr="00596E3B">
        <w:rPr>
          <w:color w:val="C00000"/>
          <w:sz w:val="28"/>
        </w:rPr>
        <w:t>50-30-41, 50-30-42, 50-30-79, сайт</w:t>
      </w:r>
      <w:r w:rsidR="00EA0779" w:rsidRPr="00596E3B">
        <w:rPr>
          <w:color w:val="C00000"/>
          <w:sz w:val="28"/>
        </w:rPr>
        <w:t xml:space="preserve"> </w:t>
      </w:r>
      <w:r w:rsidR="00EA0779" w:rsidRPr="00596E3B">
        <w:rPr>
          <w:b/>
          <w:color w:val="C00000"/>
          <w:sz w:val="28"/>
          <w:u w:val="single"/>
          <w:lang w:val="en-US"/>
        </w:rPr>
        <w:t>www</w:t>
      </w:r>
      <w:r w:rsidR="00EA0779" w:rsidRPr="00596E3B">
        <w:rPr>
          <w:b/>
          <w:color w:val="C00000"/>
          <w:sz w:val="28"/>
          <w:u w:val="single"/>
        </w:rPr>
        <w:t>.</w:t>
      </w:r>
      <w:r w:rsidR="00EA0779" w:rsidRPr="00596E3B">
        <w:rPr>
          <w:b/>
          <w:color w:val="C00000"/>
          <w:sz w:val="28"/>
          <w:u w:val="single"/>
          <w:lang w:val="en-US"/>
        </w:rPr>
        <w:t>altcge</w:t>
      </w:r>
      <w:r w:rsidR="00EA0779" w:rsidRPr="00596E3B">
        <w:rPr>
          <w:b/>
          <w:color w:val="C00000"/>
          <w:sz w:val="28"/>
          <w:u w:val="single"/>
        </w:rPr>
        <w:t>.</w:t>
      </w:r>
      <w:r w:rsidR="00EA0779" w:rsidRPr="00596E3B">
        <w:rPr>
          <w:b/>
          <w:color w:val="C00000"/>
          <w:sz w:val="28"/>
          <w:u w:val="single"/>
          <w:lang w:val="en-US"/>
        </w:rPr>
        <w:t>ru</w:t>
      </w:r>
      <w:r w:rsidR="00EA0779" w:rsidRPr="00596E3B">
        <w:rPr>
          <w:b/>
          <w:color w:val="C00000"/>
          <w:sz w:val="28"/>
          <w:u w:val="single"/>
        </w:rPr>
        <w:t>.</w:t>
      </w:r>
    </w:p>
    <w:p w:rsidR="00655F79" w:rsidRPr="00D272B2" w:rsidRDefault="00655F79" w:rsidP="00A03907">
      <w:pPr>
        <w:jc w:val="both"/>
        <w:rPr>
          <w:color w:val="0070C0"/>
          <w:sz w:val="2"/>
          <w:szCs w:val="2"/>
        </w:rPr>
      </w:pPr>
    </w:p>
    <w:sectPr w:rsidR="00655F79" w:rsidRPr="00D272B2" w:rsidSect="00D72559">
      <w:headerReference w:type="even" r:id="rId7"/>
      <w:headerReference w:type="first" r:id="rId8"/>
      <w:pgSz w:w="11907" w:h="16840" w:code="9"/>
      <w:pgMar w:top="281" w:right="1080" w:bottom="1440" w:left="1080" w:header="286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7F" w:rsidRDefault="00FF7D7F">
      <w:r>
        <w:separator/>
      </w:r>
    </w:p>
  </w:endnote>
  <w:endnote w:type="continuationSeparator" w:id="1">
    <w:p w:rsidR="00FF7D7F" w:rsidRDefault="00FF7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7F" w:rsidRDefault="00FF7D7F">
      <w:r>
        <w:separator/>
      </w:r>
    </w:p>
  </w:footnote>
  <w:footnote w:type="continuationSeparator" w:id="1">
    <w:p w:rsidR="00FF7D7F" w:rsidRDefault="00FF7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79" w:rsidRDefault="001202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5F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5F79" w:rsidRDefault="00655F7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07" w:rsidRDefault="00120284">
    <w:pPr>
      <w:pStyle w:val="a7"/>
      <w:jc w:val="center"/>
    </w:pPr>
    <w:r>
      <w:fldChar w:fldCharType="begin"/>
    </w:r>
    <w:r w:rsidR="00954C07">
      <w:instrText xml:space="preserve"> PAGE   \* MERGEFORMAT </w:instrText>
    </w:r>
    <w:r>
      <w:fldChar w:fldCharType="separate"/>
    </w:r>
    <w:r w:rsidR="00954C07">
      <w:rPr>
        <w:noProof/>
      </w:rPr>
      <w:t>1</w:t>
    </w:r>
    <w:r>
      <w:fldChar w:fldCharType="end"/>
    </w:r>
  </w:p>
  <w:p w:rsidR="00954C07" w:rsidRDefault="00954C0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consecutiveHyphenLimit w:val="2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8D6"/>
    <w:rsid w:val="00035EB5"/>
    <w:rsid w:val="000C34C4"/>
    <w:rsid w:val="000C52C8"/>
    <w:rsid w:val="000C7773"/>
    <w:rsid w:val="00111281"/>
    <w:rsid w:val="00120284"/>
    <w:rsid w:val="00133533"/>
    <w:rsid w:val="001619A4"/>
    <w:rsid w:val="001646A6"/>
    <w:rsid w:val="00173BF0"/>
    <w:rsid w:val="001D5C28"/>
    <w:rsid w:val="00272946"/>
    <w:rsid w:val="00297357"/>
    <w:rsid w:val="002F0896"/>
    <w:rsid w:val="002F7816"/>
    <w:rsid w:val="00342350"/>
    <w:rsid w:val="00364ACF"/>
    <w:rsid w:val="003800AC"/>
    <w:rsid w:val="0039075C"/>
    <w:rsid w:val="003A0BA7"/>
    <w:rsid w:val="003A0CE8"/>
    <w:rsid w:val="003B6B3A"/>
    <w:rsid w:val="00460559"/>
    <w:rsid w:val="00471DB1"/>
    <w:rsid w:val="004A72DE"/>
    <w:rsid w:val="004F3324"/>
    <w:rsid w:val="00596E3B"/>
    <w:rsid w:val="005C1B39"/>
    <w:rsid w:val="005D112E"/>
    <w:rsid w:val="00607769"/>
    <w:rsid w:val="00617E08"/>
    <w:rsid w:val="00637E06"/>
    <w:rsid w:val="00655F79"/>
    <w:rsid w:val="00672334"/>
    <w:rsid w:val="0068259B"/>
    <w:rsid w:val="00695EFB"/>
    <w:rsid w:val="006A4DB2"/>
    <w:rsid w:val="006C6AB3"/>
    <w:rsid w:val="00782BDF"/>
    <w:rsid w:val="007B3655"/>
    <w:rsid w:val="007B3BAE"/>
    <w:rsid w:val="007C6DE9"/>
    <w:rsid w:val="007F7938"/>
    <w:rsid w:val="00811803"/>
    <w:rsid w:val="008124AC"/>
    <w:rsid w:val="00867E3D"/>
    <w:rsid w:val="00893332"/>
    <w:rsid w:val="008D0BE5"/>
    <w:rsid w:val="008E6494"/>
    <w:rsid w:val="009212EA"/>
    <w:rsid w:val="00954C07"/>
    <w:rsid w:val="00954D4B"/>
    <w:rsid w:val="009D2ABD"/>
    <w:rsid w:val="009E1E8D"/>
    <w:rsid w:val="00A03907"/>
    <w:rsid w:val="00A1757F"/>
    <w:rsid w:val="00A2226C"/>
    <w:rsid w:val="00A35201"/>
    <w:rsid w:val="00A74826"/>
    <w:rsid w:val="00B5368D"/>
    <w:rsid w:val="00B712B2"/>
    <w:rsid w:val="00B73585"/>
    <w:rsid w:val="00BA60EF"/>
    <w:rsid w:val="00BC68D6"/>
    <w:rsid w:val="00BD26F8"/>
    <w:rsid w:val="00BE22AE"/>
    <w:rsid w:val="00BE2E7C"/>
    <w:rsid w:val="00BF1967"/>
    <w:rsid w:val="00C13173"/>
    <w:rsid w:val="00C1532D"/>
    <w:rsid w:val="00C231DC"/>
    <w:rsid w:val="00C41FC1"/>
    <w:rsid w:val="00C83258"/>
    <w:rsid w:val="00CE1F77"/>
    <w:rsid w:val="00CE23C8"/>
    <w:rsid w:val="00D272B2"/>
    <w:rsid w:val="00D3778C"/>
    <w:rsid w:val="00D72559"/>
    <w:rsid w:val="00D90420"/>
    <w:rsid w:val="00D9443B"/>
    <w:rsid w:val="00E139E9"/>
    <w:rsid w:val="00E2293B"/>
    <w:rsid w:val="00EA0779"/>
    <w:rsid w:val="00EA5406"/>
    <w:rsid w:val="00EB2D41"/>
    <w:rsid w:val="00EC2AF0"/>
    <w:rsid w:val="00F24DDD"/>
    <w:rsid w:val="00F4315E"/>
    <w:rsid w:val="00F454BC"/>
    <w:rsid w:val="00F518FB"/>
    <w:rsid w:val="00F61CFF"/>
    <w:rsid w:val="00F8098C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3C8"/>
  </w:style>
  <w:style w:type="paragraph" w:styleId="1">
    <w:name w:val="heading 1"/>
    <w:basedOn w:val="a"/>
    <w:next w:val="a"/>
    <w:qFormat/>
    <w:rsid w:val="00CE23C8"/>
    <w:pPr>
      <w:keepNext/>
      <w:ind w:firstLine="426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23C8"/>
    <w:pPr>
      <w:keepNext/>
      <w:ind w:firstLine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23C8"/>
    <w:pPr>
      <w:keepNext/>
      <w:ind w:firstLine="284"/>
      <w:outlineLvl w:val="2"/>
    </w:pPr>
    <w:rPr>
      <w:sz w:val="28"/>
    </w:rPr>
  </w:style>
  <w:style w:type="paragraph" w:styleId="4">
    <w:name w:val="heading 4"/>
    <w:basedOn w:val="a"/>
    <w:next w:val="a"/>
    <w:qFormat/>
    <w:rsid w:val="00CE23C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E23C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E23C8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CE23C8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CE23C8"/>
    <w:pPr>
      <w:ind w:left="720"/>
    </w:pPr>
  </w:style>
  <w:style w:type="paragraph" w:styleId="a4">
    <w:name w:val="Plain Text"/>
    <w:basedOn w:val="a"/>
    <w:rsid w:val="00CE23C8"/>
    <w:rPr>
      <w:rFonts w:ascii="Courier New" w:hAnsi="Courier New"/>
    </w:rPr>
  </w:style>
  <w:style w:type="paragraph" w:styleId="a5">
    <w:name w:val="Body Text Indent"/>
    <w:basedOn w:val="a"/>
    <w:rsid w:val="00CE23C8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CE23C8"/>
    <w:pPr>
      <w:ind w:firstLine="708"/>
      <w:jc w:val="both"/>
    </w:pPr>
    <w:rPr>
      <w:sz w:val="28"/>
    </w:rPr>
  </w:style>
  <w:style w:type="paragraph" w:styleId="a6">
    <w:name w:val="Body Text"/>
    <w:basedOn w:val="a"/>
    <w:rsid w:val="00CE23C8"/>
    <w:rPr>
      <w:sz w:val="28"/>
    </w:rPr>
  </w:style>
  <w:style w:type="paragraph" w:styleId="a7">
    <w:name w:val="header"/>
    <w:basedOn w:val="a"/>
    <w:link w:val="a8"/>
    <w:uiPriority w:val="99"/>
    <w:rsid w:val="00CE23C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E23C8"/>
  </w:style>
  <w:style w:type="character" w:styleId="aa">
    <w:name w:val="Hyperlink"/>
    <w:basedOn w:val="a0"/>
    <w:rsid w:val="00CE23C8"/>
    <w:rPr>
      <w:color w:val="0000FF"/>
      <w:u w:val="single"/>
    </w:rPr>
  </w:style>
  <w:style w:type="paragraph" w:styleId="ab">
    <w:name w:val="footer"/>
    <w:basedOn w:val="a"/>
    <w:link w:val="ac"/>
    <w:rsid w:val="00954C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4C07"/>
  </w:style>
  <w:style w:type="character" w:customStyle="1" w:styleId="a8">
    <w:name w:val="Верхний колонтитул Знак"/>
    <w:basedOn w:val="a0"/>
    <w:link w:val="a7"/>
    <w:uiPriority w:val="99"/>
    <w:rsid w:val="00954C07"/>
  </w:style>
  <w:style w:type="paragraph" w:styleId="ad">
    <w:name w:val="Balloon Text"/>
    <w:basedOn w:val="a"/>
    <w:link w:val="ae"/>
    <w:rsid w:val="009212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21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284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20"/>
    </w:p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footer"/>
    <w:basedOn w:val="a"/>
    <w:link w:val="ac"/>
    <w:rsid w:val="00954C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4C07"/>
  </w:style>
  <w:style w:type="character" w:customStyle="1" w:styleId="a8">
    <w:name w:val="Верхний колонтитул Знак"/>
    <w:basedOn w:val="a0"/>
    <w:link w:val="a7"/>
    <w:uiPriority w:val="99"/>
    <w:rsid w:val="00954C07"/>
  </w:style>
  <w:style w:type="paragraph" w:styleId="ad">
    <w:name w:val="Balloon Text"/>
    <w:basedOn w:val="a"/>
    <w:link w:val="ae"/>
    <w:rsid w:val="009212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21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borprob_03\Desktop\&#1055;&#1048;&#1057;&#1068;&#1052;&#1054;%20(&#1091;&#1075;&#1083;&#1086;&#1074;&#1086;&#1081;%20&#1073;&#1083;&#1072;&#1085;&#108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(угловой бланк)</Template>
  <TotalTime>132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Барнаульский центр ГСЭН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OtborProb_03</dc:creator>
  <cp:lastModifiedBy>ZPrav_02</cp:lastModifiedBy>
  <cp:revision>11</cp:revision>
  <cp:lastPrinted>2017-04-12T03:02:00Z</cp:lastPrinted>
  <dcterms:created xsi:type="dcterms:W3CDTF">2015-07-30T09:59:00Z</dcterms:created>
  <dcterms:modified xsi:type="dcterms:W3CDTF">2017-04-12T03:12:00Z</dcterms:modified>
</cp:coreProperties>
</file>